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104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4"/>
        <w:gridCol w:w="5321"/>
      </w:tblGrid>
      <w:tr>
        <w:trPr/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Garamond" w:hAnsi="Garamond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" w:ascii="Garamond" w:hAnsi="Garamond"/>
                <w:b/>
                <w:bCs/>
                <w:kern w:val="0"/>
                <w:sz w:val="36"/>
                <w:szCs w:val="36"/>
                <w:lang w:val="pl-PL" w:eastAsia="en-US" w:bidi="ar-SA"/>
              </w:rPr>
              <w:t>Wyprawka  do Oddziału Przedszkolnego na rok szkolny 202</w:t>
            </w:r>
            <w:r>
              <w:rPr>
                <w:rFonts w:eastAsia="Calibri" w:cs="" w:ascii="Garamond" w:hAnsi="Garamond"/>
                <w:b/>
                <w:bCs/>
                <w:kern w:val="0"/>
                <w:sz w:val="36"/>
                <w:szCs w:val="36"/>
                <w:lang w:val="pl-PL" w:eastAsia="en-US" w:bidi="ar-SA"/>
              </w:rPr>
              <w:t>3</w:t>
            </w:r>
            <w:r>
              <w:rPr>
                <w:rFonts w:eastAsia="Calibri" w:cs="" w:ascii="Garamond" w:hAnsi="Garamond"/>
                <w:b/>
                <w:bCs/>
                <w:kern w:val="0"/>
                <w:sz w:val="36"/>
                <w:szCs w:val="36"/>
                <w:lang w:val="pl-PL" w:eastAsia="en-US" w:bidi="ar-SA"/>
              </w:rPr>
              <w:t>/202</w:t>
            </w:r>
            <w:r>
              <w:rPr>
                <w:rFonts w:eastAsia="Calibri" w:cs="" w:ascii="Garamond" w:hAnsi="Garamond"/>
                <w:b/>
                <w:bCs/>
                <w:kern w:val="0"/>
                <w:sz w:val="36"/>
                <w:szCs w:val="36"/>
                <w:lang w:val="pl-PL" w:eastAsia="en-US" w:bidi="ar-SA"/>
              </w:rPr>
              <w:t>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Calibri" w:cs="" w:ascii="Garamond" w:hAnsi="Garamond"/>
                <w:b/>
                <w:kern w:val="0"/>
                <w:sz w:val="28"/>
                <w:szCs w:val="28"/>
                <w:u w:val="single"/>
                <w:lang w:val="pl-PL" w:eastAsia="en-US" w:bidi="ar-SA"/>
              </w:rPr>
              <w:t>Wszystkie rzeczy powinny być podpisane przynajmniej inicjałami dziecka lub oznaczone w inny sposób:</w:t>
            </w:r>
          </w:p>
        </w:tc>
      </w:tr>
      <w:tr>
        <w:trPr/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drawing>
                <wp:inline distT="0" distB="0" distL="0" distR="0">
                  <wp:extent cx="3144520" cy="2981325"/>
                  <wp:effectExtent l="0" t="0" r="0" b="0"/>
                  <wp:docPr id="1" name="Obraz 6" descr="19 lutego 2021 – Szkoła Podstawowa imienia księdza Stanisława Zielińskiego  w Stróż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6" descr="19 lutego 2021 – Szkoła Podstawowa imienia księdza Stanisława Zielińskiego  w Stróż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520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piórnik typu kosmetyczka,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kredki (drewniane, grube, najlepiej tzw. trójkątne),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kredki – pastele olejne,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temperówka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ołówek miękki B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kleje w sztyfcie – 4 szt.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nożyczki z okrągłymi czubkami (ewentualnie specjalne dla dzieci leworęcznych),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mazaki,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plastelina,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zeszyt w 3 linie,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blok techniczny, kolorowy – 2 szt.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farby plakatowe,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farby akwarelowe,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pędzelek o twardym włosiu,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strój gimnastyczny (podkoszulka, spodenki, skarpetki– kolor dowolny),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szczoteczka, pasta i kubeczek do mycia zębów,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 xml:space="preserve">ręcznik z </w:t>
            </w:r>
            <w:r>
              <w:rPr>
                <w:rFonts w:ascii="Garamond" w:hAnsi="Garamond"/>
                <w:kern w:val="0"/>
                <w:sz w:val="28"/>
                <w:szCs w:val="28"/>
                <w:u w:val="single"/>
                <w:lang w:val="pl-PL" w:eastAsia="en-US" w:bidi="ar-SA"/>
              </w:rPr>
              <w:t>wieszaczkiem lub pętelką</w:t>
            </w: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kapcie ( mogą być na rzepy),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142" w:hanging="142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8"/>
                <w:szCs w:val="28"/>
                <w:lang w:val="pl-PL" w:eastAsia="en-US" w:bidi="ar-SA"/>
              </w:rPr>
              <w:t>2 pudełka chusteczek higienicznych suchych lub nawilżanych.</w:t>
            </w:r>
          </w:p>
          <w:p>
            <w:pPr>
              <w:pStyle w:val="ListParagraph"/>
              <w:widowControl/>
              <w:spacing w:lineRule="auto" w:line="240" w:before="0" w:after="0"/>
              <w:ind w:left="142" w:hanging="0"/>
              <w:contextualSpacing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42" w:hanging="0"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eastAsia="Calibri" w:cs="" w:ascii="Garamond" w:hAnsi="Garamond"/>
                <w:kern w:val="0"/>
                <w:sz w:val="28"/>
                <w:szCs w:val="28"/>
                <w:lang w:val="pl-PL" w:eastAsia="en-US" w:bidi="ar-SA"/>
              </w:rPr>
              <w:t xml:space="preserve">Z zebranej w przedszkolu składki zakupimy dla wszystkich dzieci: papier biały w ryzach, papier kolorowy w ryzach, klej magiczny, kolorowe wstążki, brystol, bibułę, </w:t>
            </w:r>
            <w:r>
              <w:rPr>
                <w:rFonts w:eastAsia="Calibri" w:cs="Calibri" w:ascii="Garamond" w:hAnsi="Garamond"/>
                <w:kern w:val="0"/>
                <w:sz w:val="28"/>
                <w:szCs w:val="28"/>
                <w:lang w:val="pl-PL" w:eastAsia="en-US" w:bidi="ar-SA"/>
              </w:rPr>
              <w:t>szary papier, papier ozdobny, taśmy, balony, słomki, patyczki, płatki kosmetyczne, koperty, konfetti, kolorową kredę, wykałaczki, talerzyki jednorazowe</w:t>
            </w:r>
            <w:r>
              <w:rPr>
                <w:rFonts w:eastAsia="Calibri" w:cs="" w:ascii="Garamond" w:hAnsi="Garamond"/>
                <w:kern w:val="0"/>
                <w:sz w:val="28"/>
                <w:szCs w:val="28"/>
                <w:lang w:val="pl-PL" w:eastAsia="en-US" w:bidi="ar-SA"/>
              </w:rPr>
              <w:t xml:space="preserve"> oraz inne rzeczy potrzebna na zajęcia.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drawing>
                <wp:inline distT="0" distB="0" distL="0" distR="0">
                  <wp:extent cx="3248025" cy="3248025"/>
                  <wp:effectExtent l="0" t="0" r="0" b="0"/>
                  <wp:docPr id="2" name="Obraz 5" descr="Tygryski – Mali Odkryw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5" descr="Tygryski – Mali Odkryw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64"/>
          <w:szCs w:val="64"/>
        </w:rPr>
      </w:pPr>
      <w:r>
        <w:rPr>
          <w:sz w:val="64"/>
          <w:szCs w:val="64"/>
        </w:rPr>
        <w:t>KARTY PRACY BĘDA DO KUPIENIA WE NA POCZĄTKU WRZEŚNIA 2023</w:t>
      </w:r>
    </w:p>
    <w:p>
      <w:pPr>
        <w:pStyle w:val="Normal"/>
        <w:spacing w:before="0" w:after="160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 </w:t>
      </w:r>
      <w:r>
        <w:rPr>
          <w:sz w:val="64"/>
          <w:szCs w:val="64"/>
        </w:rPr>
        <w:t>W PRZEDSZKOLU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211ea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11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2</Pages>
  <Words>179</Words>
  <Characters>1056</Characters>
  <CharactersWithSpaces>1198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2022-08-16T19:33:00Z</dcterms:created>
  <dc:creator>Mama</dc:creator>
  <dc:description/>
  <dc:language>pl-PL</dc:language>
  <cp:lastModifiedBy/>
  <cp:lastPrinted>2023-06-21T13:10:34Z</cp:lastPrinted>
  <dcterms:modified xsi:type="dcterms:W3CDTF">2023-06-21T13:10:52Z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